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 xml:space="preserve">Predbežná informácia pre žiadateľov o nenávratný finančný príspevok/ o príspevok v zmysle čl. 13 Nariadenia Komisie (ES, </w:t>
      </w:r>
      <w:proofErr w:type="spellStart"/>
      <w:r w:rsidRPr="00E31C91">
        <w:rPr>
          <w:b/>
          <w:bCs/>
          <w:sz w:val="28"/>
          <w:szCs w:val="28"/>
        </w:rPr>
        <w:t>Euratom</w:t>
      </w:r>
      <w:proofErr w:type="spellEnd"/>
      <w:r w:rsidRPr="00E31C91">
        <w:rPr>
          <w:b/>
          <w:bCs/>
          <w:sz w:val="28"/>
          <w:szCs w:val="28"/>
        </w:rPr>
        <w:t>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 xml:space="preserve">systém včasného varovania - </w:t>
      </w:r>
      <w:proofErr w:type="spellStart"/>
      <w:r w:rsidRPr="00E31C91">
        <w:rPr>
          <w:rFonts w:ascii="Calibri" w:hAnsi="Calibri"/>
          <w:sz w:val="22"/>
          <w:szCs w:val="22"/>
        </w:rPr>
        <w:t>Early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Warning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System</w:t>
      </w:r>
      <w:proofErr w:type="spellEnd"/>
      <w:r w:rsidRPr="00E31C91">
        <w:rPr>
          <w:rFonts w:ascii="Calibri" w:hAnsi="Calibri"/>
          <w:sz w:val="22"/>
          <w:szCs w:val="22"/>
        </w:rPr>
        <w:t xml:space="preserve">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proofErr w:type="spellStart"/>
      <w:r w:rsidRPr="00E31C91">
        <w:rPr>
          <w:rFonts w:ascii="Calibri" w:hAnsi="Calibri"/>
          <w:sz w:val="22"/>
          <w:szCs w:val="22"/>
        </w:rPr>
        <w:t>Central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Exclusion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Database</w:t>
      </w:r>
      <w:proofErr w:type="spellEnd"/>
      <w:r w:rsidRPr="00E31C91">
        <w:rPr>
          <w:rFonts w:ascii="Calibri" w:hAnsi="Calibri"/>
          <w:sz w:val="22"/>
          <w:szCs w:val="22"/>
        </w:rPr>
        <w:t xml:space="preserve">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E31C91">
        <w:rPr>
          <w:rFonts w:ascii="Calibri" w:hAnsi="Calibri"/>
          <w:sz w:val="22"/>
          <w:szCs w:val="22"/>
        </w:rPr>
        <w:t>Ú.v</w:t>
      </w:r>
      <w:proofErr w:type="spellEnd"/>
      <w:r w:rsidRPr="00E31C91">
        <w:rPr>
          <w:rFonts w:ascii="Calibri" w:hAnsi="Calibri"/>
          <w:sz w:val="22"/>
          <w:szCs w:val="22"/>
        </w:rPr>
        <w:t xml:space="preserve">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77" w:rsidRDefault="00E7267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77" w:rsidRDefault="00E72677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77" w:rsidRDefault="00E7267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77" w:rsidRDefault="00E7267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014" w:rsidRPr="00A0286E" w:rsidRDefault="00E72677" w:rsidP="00A0286E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F32E1B9" wp14:editId="093E159C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77" w:rsidRDefault="00E7267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0F1E55"/>
    <w:rsid w:val="002F547F"/>
    <w:rsid w:val="003D4A83"/>
    <w:rsid w:val="00577F1D"/>
    <w:rsid w:val="007A1163"/>
    <w:rsid w:val="00843FD2"/>
    <w:rsid w:val="00A0286E"/>
    <w:rsid w:val="00B27E44"/>
    <w:rsid w:val="00E31C91"/>
    <w:rsid w:val="00E72677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DF032430-D4B9-494D-884C-1C2423C1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269AF-7057-4915-8165-689F1C597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2017-02-17T09:33:00Z</dcterms:modified>
</cp:coreProperties>
</file>